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27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21"/>
          <w:szCs w:val="21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1"/>
          <w:szCs w:val="21"/>
          <w:lang w:eastAsia="zh-CN"/>
        </w:rPr>
        <w:t>4</w:t>
      </w:r>
      <w:r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sz w:val="21"/>
          <w:szCs w:val="21"/>
        </w:rPr>
        <w:t>：</w:t>
      </w:r>
    </w:p>
    <w:p>
      <w:pPr>
        <w:pStyle w:val="2"/>
        <w:widowControl/>
        <w:spacing w:beforeAutospacing="0" w:after="0" w:afterAutospacing="0" w:line="27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</w:rPr>
        <w:t>中南财经政法大学学生会简介</w:t>
      </w:r>
      <w:bookmarkEnd w:id="1"/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  <w:t>中南财经政法大学学生会（英文译名“Student Union of ZUEL”）（以下简称校学生会）是校党委、省学联领导，校团委指导下的群众性学生组织。校学生会以“自我服务、自我管理、自我教育”的方针为指导，发挥联结学校与学生的桥梁作用，促进校园精神文明建设，为全校同学成长成才服务。校学生会始终以“全心全意为广大同学服务”为宗旨，坚持以思想作风建设为龙头、以学风建设为中心、以各类品牌活动为载体，团结和带领广大学生成长成才，为把我校建设成为国内一流、国际知名的特色鲜明的研究型大学而努力奋斗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  <w:t>校学生会由学生会主席团指导开展各项工作，主席团由全校学生代表大会选举产生，是学代会闭会期间的决策机关与执行机构，其中包括主席1名，副主席若干名，其中1名主持学生社团联合会工作，学生秘书长1名。校学生会下设秘书处、学术部、新媒体中心、创业实践部、文艺部、外联部、生活服务部、体育部、权益部、民族事务部，开展各项具体工作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  <w:t>校学生会十七年来秉承“全心全意为广大同学服务”的宗旨，致力于营造积极向上的校园文化氛围，引导广大学生全面提高自身素质。十七年来，校学生会充分利用自身资源与平台，不断开拓创新，在全校范围内开展了一批又一批精品活动，涉及同学们学习生活的各个方面。其中，“五四”综合表彰学生会部分、学生代表大会为同学们提供了解校院学生会工作、合理表达自身诉求的渠道，推动了我校的校园民主化建设；“人文大讲堂”系列学术讲座、“希贤杯”系列竞赛带给广大学子一展身手的舞台，在校内营造了潜心治学的良好学习氛围；“明理杯”大学生创业大赛、创业训练营在校内带动全民创新的热潮，积极响应国家对于大学生创业的扶持政策；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  <w:t>“足尖上的青春”、“文澜小剧场”、“山音竹韵——校园民歌大赛”等品牌艺术活动将高雅文化带入校园，提高了同学们的艺术素养；校园小贴士、失物招领、“文明寝室”、“文明食堂”等活动贴近同学生活中的每一件小事，规范校园秩序；配合学校体育部开展篮球赛、排球赛等各项赛事，响应团中央“三走”活动号召，吸引同学们积极参与体育锻炼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  <w:t>中南财经政法大学学生会作为全校学生构成的群众性组织，一直致力于推动校园民主化进程，打造校园文化氛围，引导校园学术创新，提高在校学生的综合素质。立足于自身服务型学生会的职能定位，校学生会将团结和带领全校广大学生，不断提升自我价值，为自身理想与中国梦的实现贡献力量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widowControl/>
        <w:spacing w:beforeAutospacing="0" w:after="0" w:afterAutospacing="0" w:line="27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Hlk492391535"/>
      <w:bookmarkEnd w:id="0"/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</w:rPr>
        <w:t>中南财经政法大学学生社团联合会简介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中南财经政法大学学生社团联合会（以下简称学生社联）是学校党委领导、校团委和上级学联共同指导下的学生社团管理服务组织。其一切活动严格遵守国家各项法律和学校各项制度，遵循党的教育方针，积极配合学校各项中心工作,代表广大学生社团会员的根本利益，全心全意为全体学生社团会员服务，并按照《中南财经政法大学学生社团联合会章程》开展各项工作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学生社联以服务大学生成长成才、丰富校园文化为根本宗旨，通过服务、教育、监督、管理和引导等手段促进大学学生社团健康、有序发展，为学生社团活动创造广阔和规范的环境，维护广大学生社团及其会员的切实利益，并及时、如实向学校主管机关反映学生社团的建议、意见和请求，推动我校校园文化的建设与发展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学生社联的主要职责为积极引导、管理、监督和考核学生社团的日常工作，负责社团日常活动的审批及服务活动的全流程；组织社团开展文体、科技、学术和公益等各类学生活动；评选并表彰“红旗团支部”、“十佳社团”、“新锐社团”、“优秀社团负责人”以及“社团活动先进个人”等；负责联络全校学生社团开展统一招新活动，维护社团及其成员的正当权益；组织开展“社团巡礼”、“社团推介会”、“社团立项资助”等系列活动。全方位展示学生社团在校园文化建设中涌现的突出成果，使更多人了解社团、走进社团、繁荣社团，打造中南大校园社团文化的亮丽品牌。</w:t>
      </w:r>
    </w:p>
    <w:p>
      <w:pPr>
        <w:pStyle w:val="2"/>
        <w:widowControl/>
        <w:spacing w:beforeAutospacing="0" w:after="105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2017-09-12T12:32:10Z</dcterms:created>
  <dc:creator>谢fafa</dc:creator>
  <cp:lastModifiedBy>谢fafa</cp:lastModifiedBy>
  <dcterms:modified xsi:type="dcterms:W3CDTF">2017-09-12T12:33:41Z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