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8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5"/>
        <w:gridCol w:w="2488"/>
        <w:gridCol w:w="1147"/>
        <w:gridCol w:w="1813"/>
        <w:gridCol w:w="1810"/>
      </w:tblGrid>
      <w:tr w:rsidR="00C239C1" w:rsidTr="005D0F50">
        <w:trPr>
          <w:trHeight w:val="2105"/>
        </w:trPr>
        <w:tc>
          <w:tcPr>
            <w:tcW w:w="6623" w:type="dxa"/>
            <w:gridSpan w:val="4"/>
            <w:shd w:val="clear" w:color="auto" w:fill="auto"/>
            <w:vAlign w:val="center"/>
          </w:tcPr>
          <w:p w:rsidR="00C239C1" w:rsidRDefault="00C239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  <w:lang/>
              </w:rPr>
              <w:t>2016届本科专业“学长荐书”活动书目数量表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C239C1" w:rsidRDefault="00C239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  <w:lang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学院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专业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荐书数量（本）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学院总计荐书数量（本）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哲学院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哲学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国际政治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经济学院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经济学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国际商务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财政税务学院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财政学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税收学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税收学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含注册税务师方向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金融学院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金融学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CFA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保险学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含精算方向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投资学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金融工程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房地产开发与管理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工程造价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工程管理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法学院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法学专业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民商法方向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涉外经贸法方向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政府法制方向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刑事司法学院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侦查学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侦查学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职务犯罪侦查方向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治安学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边防管理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法学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刑事司法方向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外国语学院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英语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商务英语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日语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法语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新闻与文化传播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学院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新闻学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汉语言文学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数字媒体艺术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广播电视学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工商管理学院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国际经济与贸易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贸易经济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工商管理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管理科学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旅游管理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市场营销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人力资源管理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农林经济管理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物流管理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管理方向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会计学院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会计学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财务管理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会计学（注册会计师方向）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会计学（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ACCA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方向）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CPA Canada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公共管理学院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行政管理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公共事业管理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城市管理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劳动与社会保障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劳动关系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统计与数学学院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统计学专业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经济统计学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应用统计学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金融数学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信息与计算科学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信息与安全工程学院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信息管理与信息系统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电子商务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技术方向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计算机科学与技术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含软件研发方向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安全工程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环境工程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文澜学院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经济管理试验班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中韩新媒体学院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视觉传达设计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动漫游戏方向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52566F" w:rsidTr="00C239C1">
        <w:trPr>
          <w:trHeight w:val="285"/>
        </w:trPr>
        <w:tc>
          <w:tcPr>
            <w:tcW w:w="1175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电影学专业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影像内容方向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2566F" w:rsidRDefault="00F222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52566F" w:rsidRDefault="0052566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52566F" w:rsidRDefault="0052566F"/>
    <w:sectPr w:rsidR="0052566F" w:rsidSect="00525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254" w:rsidRDefault="00F22254" w:rsidP="00C239C1">
      <w:r>
        <w:separator/>
      </w:r>
    </w:p>
  </w:endnote>
  <w:endnote w:type="continuationSeparator" w:id="0">
    <w:p w:rsidR="00F22254" w:rsidRDefault="00F22254" w:rsidP="00C23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254" w:rsidRDefault="00F22254" w:rsidP="00C239C1">
      <w:r>
        <w:separator/>
      </w:r>
    </w:p>
  </w:footnote>
  <w:footnote w:type="continuationSeparator" w:id="0">
    <w:p w:rsidR="00F22254" w:rsidRDefault="00F22254" w:rsidP="00C23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2566F"/>
    <w:rsid w:val="0052566F"/>
    <w:rsid w:val="00C239C1"/>
    <w:rsid w:val="00F22254"/>
    <w:rsid w:val="59C2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6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3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39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23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39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>china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赵颖</cp:lastModifiedBy>
  <cp:revision>1</cp:revision>
  <dcterms:created xsi:type="dcterms:W3CDTF">2014-10-29T12:08:00Z</dcterms:created>
  <dcterms:modified xsi:type="dcterms:W3CDTF">2016-04-11T01:24:00Z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