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7F6D0D22" w14:textId="77777777" w:rsidR="00464930" w:rsidRDefault="0052685B">
      <w:pPr>
        <w:autoSpaceDE w:val="0"/>
        <w:autoSpaceDN w:val="0"/>
        <w:adjustRightInd w:val="0"/>
        <w:spacing w:line="240" w:lineRule="atLeast"/>
        <w:rPr>
          <w:b w:val="1"/>
          <w:color w:val="000000"/>
          <w:sz w:val="24"/>
          <w:bCs/>
          <w:kern w:val="0"/>
          <w:szCs w:val="24"/>
          <w:rFonts w:ascii="宋体" w:cs="宋体"/>
        </w:rPr>
      </w:pPr>
      <w:r>
        <w:rPr>
          <w:b w:val="1"/>
          <w:color w:val="000000"/>
          <w:sz w:val="24"/>
          <w:bCs/>
          <w:kern w:val="0"/>
          <w:szCs w:val="24"/>
          <w:rFonts w:ascii="宋体" w:cs="宋体" w:hint="eastAsia"/>
        </w:rPr>
        <w:t>附件1：</w:t>
      </w:r>
    </w:p>
    <w:p w14:paraId="2AFDAD2B" w14:textId="05359A29" w:rsidR="00464930" w:rsidRDefault="0052685B">
      <w:pPr>
        <w:jc w:val="center"/>
        <w:spacing w:line="500" w:lineRule="exact"/>
        <w:rPr>
          <w:b w:val="1"/>
          <w:sz w:val="28"/>
          <w:bCs/>
          <w:szCs w:val="28"/>
          <w:rFonts w:ascii="微软雅黑" w:hAnsi="微软雅黑" w:eastAsia="微软雅黑" w:cs="微软雅黑"/>
        </w:rPr>
      </w:pPr>
      <w:r>
        <w:rPr>
          <w:b w:val="1"/>
          <w:sz w:val="28"/>
          <w:bCs/>
          <w:szCs w:val="28"/>
          <w:rFonts w:ascii="微软雅黑" w:hAnsi="微软雅黑" w:eastAsia="微软雅黑" w:cs="微软雅黑" w:hint="eastAsia"/>
        </w:rPr>
        <w:t>中南财经政法大学202</w:t>
      </w:r>
      <w:r w:rsidR="008B2C4D">
        <w:rPr>
          <w:b w:val="1"/>
          <w:sz w:val="28"/>
          <w:bCs/>
          <w:szCs w:val="28"/>
          <w:rFonts w:ascii="微软雅黑" w:hAnsi="微软雅黑" w:eastAsia="微软雅黑" w:cs="微软雅黑"/>
        </w:rPr>
        <w:t>5</w:t>
      </w:r>
      <w:r>
        <w:rPr>
          <w:b w:val="1"/>
          <w:sz w:val="28"/>
          <w:bCs/>
          <w:szCs w:val="28"/>
          <w:rFonts w:ascii="微软雅黑" w:hAnsi="微软雅黑" w:eastAsia="微软雅黑" w:cs="微软雅黑" w:hint="eastAsia"/>
        </w:rPr>
        <w:t>年“希贤杯”系列竞赛之第十届</w:t>
      </w:r>
    </w:p>
    <w:p w14:paraId="69912759" w14:textId="77777777" w:rsidR="00464930" w:rsidRDefault="0052685B">
      <w:pPr>
        <w:jc w:val="center"/>
        <w:spacing w:line="500" w:lineRule="exact"/>
        <w:rPr>
          <w:b w:val="1"/>
          <w:sz w:val="28"/>
          <w:bCs/>
          <w:szCs w:val="28"/>
          <w:rFonts w:ascii="微软雅黑" w:hAnsi="微软雅黑" w:eastAsia="微软雅黑" w:cs="微软雅黑"/>
        </w:rPr>
      </w:pPr>
      <w:r>
        <w:rPr>
          <w:b w:val="1"/>
          <w:sz w:val="28"/>
          <w:bCs/>
          <w:szCs w:val="28"/>
          <w:rFonts w:ascii="微软雅黑" w:hAnsi="微软雅黑" w:eastAsia="微软雅黑" w:cs="微软雅黑" w:hint="eastAsia"/>
        </w:rPr>
        <w:t>“清风妙笔书廉心”廉政文化作品大赛</w:t>
      </w:r>
    </w:p>
    <w:p w14:paraId="5BFCC934" w14:textId="77777777" w:rsidR="00464930" w:rsidRDefault="0052685B">
      <w:pPr>
        <w:jc w:val="center"/>
        <w:spacing w:line="500" w:lineRule="exact"/>
        <w:rPr>
          <w:b w:val="1"/>
          <w:sz w:val="28"/>
          <w:bCs/>
          <w:szCs w:val="28"/>
          <w:rFonts w:ascii="微软雅黑" w:hAnsi="微软雅黑" w:eastAsia="微软雅黑" w:cs="微软雅黑"/>
        </w:rPr>
      </w:pPr>
      <w:r>
        <w:rPr>
          <w:b w:val="1"/>
          <w:sz w:val="28"/>
          <w:bCs/>
          <w:szCs w:val="28"/>
          <w:rFonts w:ascii="微软雅黑" w:hAnsi="微软雅黑" w:eastAsia="微软雅黑" w:cs="微软雅黑" w:hint="eastAsia"/>
        </w:rPr>
        <w:t>参赛作品报送要求</w:t>
      </w:r>
    </w:p>
    <w:p w14:paraId="1AF80D35" w14:textId="77777777" w:rsidR="00464930" w:rsidRDefault="00464930">
      <w:pPr>
        <w:jc w:val="center"/>
        <w:spacing w:line="500" w:lineRule="exact"/>
        <w:rPr>
          <w:b w:val="1"/>
          <w:sz w:val="28"/>
          <w:bCs/>
          <w:szCs w:val="28"/>
          <w:rFonts w:ascii="微软雅黑" w:hAnsi="微软雅黑" w:eastAsia="微软雅黑" w:cs="微软雅黑"/>
        </w:rPr>
      </w:pPr>
    </w:p>
    <w:p w14:paraId="5130F146" w14:textId="40D698D4" w:rsidR="00464930" w:rsidRDefault="0052685B">
      <w:pPr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202</w:t>
      </w:r>
      <w:r w:rsidR="008B2C4D">
        <w:rPr>
          <w:color w:val="000000"/>
          <w:sz w:val="24"/>
          <w:kern w:val="0"/>
          <w:szCs w:val="24"/>
          <w:rFonts w:ascii="宋体" w:cs="宋体"/>
        </w:rPr>
        <w:t>5</w:t>
      </w:r>
      <w:r>
        <w:rPr>
          <w:color w:val="000000"/>
          <w:sz w:val="24"/>
          <w:kern w:val="0"/>
          <w:szCs w:val="24"/>
          <w:rFonts w:ascii="宋体" w:cs="宋体" w:hint="eastAsia"/>
        </w:rPr>
        <w:t>年“希贤杯”系列竞赛之廉政文化作品大赛学生作品由各学院团委（团总支）、学生社团负责人按要求统一进行报送，附各类参赛作品要求如下：</w:t>
      </w:r>
    </w:p>
    <w:p w14:paraId="5F10DDBE" w14:textId="37CA2601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2" w:firstLineChars="200"/>
        <w:rPr>
          <w:b w:val="1"/>
          <w:color w:val="000000"/>
          <w:sz w:val="24"/>
          <w:kern w:val="0"/>
          <w:szCs w:val="24"/>
          <w:rFonts w:ascii="宋体" w:cs="宋体"/>
        </w:rPr>
      </w:pPr>
      <w:r>
        <w:rPr>
          <w:b w:val="1"/>
          <w:color w:val="000000"/>
          <w:sz w:val="24"/>
          <w:kern w:val="0"/>
          <w:szCs w:val="24"/>
          <w:rFonts w:ascii="宋体" w:cs="宋体" w:hint="eastAsia"/>
        </w:rPr>
        <w:t>一、书画摄影类作品的要求</w:t>
      </w:r>
    </w:p>
    <w:p w14:paraId="6120CE5A" w14:textId="51BC1EF2" w:rsidR="00C5636C" w:rsidRDefault="00C5636C">
      <w:pPr>
        <w:autoSpaceDE w:val="0"/>
        <w:autoSpaceDN w:val="0"/>
        <w:adjustRightInd w:val="0"/>
        <w:jc w:val="left"/>
        <w:spacing w:line="500" w:lineRule="exact"/>
        <w:ind w:firstLine="482" w:firstLineChars="200"/>
        <w:rPr>
          <w:b w:val="1"/>
          <w:color w:val="000000"/>
          <w:sz w:val="24"/>
          <w:kern w:val="0"/>
          <w:szCs w:val="24"/>
          <w:rFonts w:ascii="宋体" w:cs="宋体"/>
        </w:rPr>
      </w:pPr>
      <w:r>
        <w:rPr>
          <w:b w:val="1"/>
          <w:color w:val="000000"/>
          <w:sz w:val="24"/>
          <w:kern w:val="0"/>
          <w:szCs w:val="24"/>
          <w:rFonts w:ascii="宋体" w:cs="宋体" w:hint="eastAsia"/>
        </w:rPr>
        <w:t>（一）尺寸要求</w:t>
      </w:r>
    </w:p>
    <w:p w14:paraId="44FA85C3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绘画作品：国画、油画、版画、水彩</w:t>
      </w:r>
      <w:r>
        <w:rPr>
          <w:color w:val="000000"/>
          <w:sz w:val="24"/>
          <w:kern w:val="0"/>
          <w:szCs w:val="24"/>
          <w:rFonts w:ascii="宋体" w:cs="宋体"/>
        </w:rPr>
        <w:t>/</w:t>
      </w:r>
      <w:r>
        <w:rPr>
          <w:color w:val="000000"/>
          <w:sz w:val="24"/>
          <w:kern w:val="0"/>
          <w:szCs w:val="24"/>
          <w:rFonts w:ascii="宋体" w:cs="宋体" w:hint="eastAsia"/>
        </w:rPr>
        <w:t>水粉画（丙烯画）等，尺寸均不超过对开（约</w:t>
      </w:r>
      <w:r>
        <w:rPr>
          <w:color w:val="000000"/>
          <w:sz w:val="24"/>
          <w:kern w:val="0"/>
          <w:szCs w:val="24"/>
          <w:rFonts w:ascii="宋体" w:cs="宋体"/>
        </w:rPr>
        <w:t>53cm</w:t>
      </w:r>
      <w:r>
        <w:rPr>
          <w:color w:val="000000"/>
          <w:sz w:val="24"/>
          <w:kern w:val="0"/>
          <w:szCs w:val="24"/>
          <w:rFonts w:ascii="宋体" w:cs="宋体" w:hint="eastAsia"/>
        </w:rPr>
        <w:t>×</w:t>
      </w:r>
      <w:r>
        <w:rPr>
          <w:color w:val="000000"/>
          <w:sz w:val="24"/>
          <w:kern w:val="0"/>
          <w:szCs w:val="24"/>
          <w:rFonts w:ascii="宋体" w:cs="宋体"/>
        </w:rPr>
        <w:t>76cm</w:t>
      </w:r>
      <w:r>
        <w:rPr>
          <w:color w:val="000000"/>
          <w:sz w:val="24"/>
          <w:kern w:val="0"/>
          <w:szCs w:val="24"/>
          <w:rFonts w:ascii="宋体" w:cs="宋体" w:hint="eastAsia"/>
        </w:rPr>
        <w:t>）。漫画作品为</w:t>
      </w:r>
      <w:r>
        <w:rPr>
          <w:color w:val="000000"/>
          <w:sz w:val="24"/>
          <w:kern w:val="0"/>
          <w:szCs w:val="24"/>
          <w:rFonts w:ascii="宋体" w:cs="宋体"/>
        </w:rPr>
        <w:t>16K</w:t>
      </w:r>
      <w:r>
        <w:rPr>
          <w:color w:val="000000"/>
          <w:sz w:val="24"/>
          <w:kern w:val="0"/>
          <w:szCs w:val="24"/>
          <w:rFonts w:ascii="宋体" w:cs="宋体" w:hint="eastAsia"/>
        </w:rPr>
        <w:t>大小。</w:t>
      </w:r>
    </w:p>
    <w:p w14:paraId="5D0D9614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书法作品：尺寸不超过四尺宣纸（</w:t>
      </w:r>
      <w:r>
        <w:rPr>
          <w:color w:val="000000"/>
          <w:sz w:val="24"/>
          <w:kern w:val="0"/>
          <w:szCs w:val="24"/>
          <w:rFonts w:ascii="宋体" w:cs="宋体"/>
        </w:rPr>
        <w:t>69cm</w:t>
      </w:r>
      <w:r>
        <w:rPr>
          <w:color w:val="000000"/>
          <w:sz w:val="24"/>
          <w:kern w:val="0"/>
          <w:szCs w:val="24"/>
          <w:rFonts w:ascii="宋体" w:cs="宋体" w:hint="eastAsia"/>
        </w:rPr>
        <w:t>×</w:t>
      </w:r>
      <w:r>
        <w:rPr>
          <w:color w:val="000000"/>
          <w:sz w:val="24"/>
          <w:kern w:val="0"/>
          <w:szCs w:val="24"/>
          <w:rFonts w:ascii="宋体" w:cs="宋体"/>
        </w:rPr>
        <w:t>138cm</w:t>
      </w:r>
      <w:r>
        <w:rPr>
          <w:color w:val="000000"/>
          <w:sz w:val="24"/>
          <w:kern w:val="0"/>
          <w:szCs w:val="24"/>
          <w:rFonts w:ascii="宋体" w:cs="宋体" w:hint="eastAsia"/>
        </w:rPr>
        <w:t>）。</w:t>
      </w:r>
    </w:p>
    <w:p w14:paraId="3C0F6E40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摄影作品：单张照和组照（每组不超过</w:t>
      </w:r>
      <w:r>
        <w:rPr>
          <w:color w:val="000000"/>
          <w:sz w:val="24"/>
          <w:kern w:val="0"/>
          <w:szCs w:val="24"/>
          <w:rFonts w:ascii="宋体" w:cs="宋体"/>
        </w:rPr>
        <w:t>4</w:t>
      </w:r>
      <w:r>
        <w:rPr>
          <w:color w:val="000000"/>
          <w:sz w:val="24"/>
          <w:kern w:val="0"/>
          <w:szCs w:val="24"/>
          <w:rFonts w:ascii="宋体" w:cs="宋体" w:hint="eastAsia"/>
        </w:rPr>
        <w:t>幅，需标明顺序号）尺寸均为</w:t>
      </w:r>
      <w:r>
        <w:rPr>
          <w:color w:val="000000"/>
          <w:sz w:val="24"/>
          <w:kern w:val="0"/>
          <w:szCs w:val="24"/>
          <w:rFonts w:ascii="宋体" w:cs="宋体"/>
        </w:rPr>
        <w:t>14</w:t>
      </w:r>
      <w:r>
        <w:rPr>
          <w:color w:val="000000"/>
          <w:sz w:val="24"/>
          <w:kern w:val="0"/>
          <w:szCs w:val="24"/>
          <w:rFonts w:ascii="宋体" w:cs="宋体" w:hint="eastAsia"/>
        </w:rPr>
        <w:t>寸</w:t>
      </w:r>
      <w:r>
        <w:rPr>
          <w:color w:val="000000"/>
          <w:sz w:val="24"/>
          <w:kern w:val="0"/>
          <w:szCs w:val="24"/>
          <w:rFonts w:ascii="宋体" w:cs="宋体"/>
        </w:rPr>
        <w:t>(</w:t>
      </w:r>
      <w:r>
        <w:rPr>
          <w:color w:val="000000"/>
          <w:sz w:val="24"/>
          <w:kern w:val="0"/>
          <w:szCs w:val="24"/>
          <w:rFonts w:ascii="宋体" w:cs="宋体" w:hint="eastAsia"/>
        </w:rPr>
        <w:t>约</w:t>
      </w:r>
      <w:r>
        <w:rPr>
          <w:color w:val="000000"/>
          <w:sz w:val="24"/>
          <w:kern w:val="0"/>
          <w:szCs w:val="24"/>
          <w:rFonts w:ascii="宋体" w:cs="宋体"/>
        </w:rPr>
        <w:t>30.48cm</w:t>
      </w:r>
      <w:r>
        <w:rPr>
          <w:color w:val="000000"/>
          <w:sz w:val="24"/>
          <w:kern w:val="0"/>
          <w:szCs w:val="24"/>
          <w:rFonts w:ascii="宋体" w:cs="宋体" w:hint="eastAsia"/>
        </w:rPr>
        <w:t>×</w:t>
      </w:r>
      <w:r>
        <w:rPr>
          <w:color w:val="000000"/>
          <w:sz w:val="24"/>
          <w:kern w:val="0"/>
          <w:szCs w:val="24"/>
          <w:rFonts w:ascii="宋体" w:cs="宋体"/>
        </w:rPr>
        <w:t>35.56cm)</w:t>
      </w:r>
      <w:r>
        <w:rPr>
          <w:color w:val="000000"/>
          <w:sz w:val="24"/>
          <w:kern w:val="0"/>
          <w:szCs w:val="24"/>
          <w:rFonts w:ascii="宋体" w:cs="宋体" w:hint="eastAsia"/>
        </w:rPr>
        <w:t>；除影调处理外，不得利用电脑和暗房技术擅改影像原貌。摄影作品需同时报送电子文件，并附送作品拍摄过程的相关技术介绍。</w:t>
      </w:r>
    </w:p>
    <w:p w14:paraId="0987C4CE" w14:textId="3895C4F7" w:rsidR="00C5636C" w:rsidRDefault="00C5636C">
      <w:pPr>
        <w:autoSpaceDE w:val="0"/>
        <w:autoSpaceDN w:val="0"/>
        <w:adjustRightInd w:val="0"/>
        <w:jc w:val="left"/>
        <w:spacing w:line="500" w:lineRule="exact"/>
        <w:ind w:firstLine="482" w:firstLineChars="200"/>
        <w:rPr>
          <w:b w:val="1"/>
          <w:color w:val="000000"/>
          <w:sz w:val="24"/>
          <w:bCs/>
          <w:kern w:val="0"/>
          <w:szCs w:val="24"/>
          <w:rFonts w:ascii="宋体" w:cs="宋体"/>
        </w:rPr>
      </w:pPr>
      <w:r>
        <w:rPr>
          <w:b w:val="1"/>
          <w:color w:val="000000"/>
          <w:sz w:val="24"/>
          <w:bCs/>
          <w:kern w:val="0"/>
          <w:szCs w:val="24"/>
          <w:rFonts w:ascii="宋体" w:cs="宋体" w:hint="eastAsia"/>
        </w:rPr>
        <w:t>（二）</w:t>
      </w:r>
      <w:r w:rsidR="0052685B">
        <w:rPr>
          <w:b w:val="1"/>
          <w:color w:val="000000"/>
          <w:sz w:val="24"/>
          <w:bCs/>
          <w:kern w:val="0"/>
          <w:szCs w:val="24"/>
          <w:rFonts w:ascii="宋体" w:cs="宋体" w:hint="eastAsia"/>
        </w:rPr>
        <w:t>作品报送要求</w:t>
      </w:r>
    </w:p>
    <w:p w14:paraId="1B92DFA8" w14:textId="14C6416F" w:rsidR="00C5636C" w:rsidRDefault="00C5636C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 w:rsidRPr="00C5636C">
        <w:rPr>
          <w:color w:val="000000"/>
          <w:sz w:val="24"/>
          <w:kern w:val="0"/>
          <w:szCs w:val="24"/>
          <w:rFonts w:ascii="宋体" w:cs="宋体" w:hint="eastAsia"/>
        </w:rPr>
        <w:t>后续</w:t>
      </w:r>
      <w:r>
        <w:rPr>
          <w:color w:val="000000"/>
          <w:sz w:val="24"/>
          <w:kern w:val="0"/>
          <w:szCs w:val="24"/>
          <w:rFonts w:ascii="宋体" w:cs="宋体" w:hint="eastAsia"/>
        </w:rPr>
        <w:t>计划</w:t>
      </w:r>
      <w:r w:rsidRPr="00C5636C">
        <w:rPr>
          <w:color w:val="000000"/>
          <w:sz w:val="24"/>
          <w:kern w:val="0"/>
          <w:szCs w:val="24"/>
          <w:rFonts w:ascii="宋体" w:cs="宋体" w:hint="eastAsia"/>
        </w:rPr>
        <w:t>举办作品展览，</w:t>
      </w:r>
      <w:r>
        <w:rPr>
          <w:color w:val="000000"/>
          <w:sz w:val="24"/>
          <w:kern w:val="0"/>
          <w:szCs w:val="24"/>
          <w:rFonts w:ascii="宋体" w:cs="宋体" w:hint="eastAsia"/>
        </w:rPr>
        <w:t>建议有意参与作品展览的同学</w:t>
      </w:r>
      <w:r w:rsidR="0055447F">
        <w:rPr>
          <w:color w:val="000000"/>
          <w:sz w:val="24"/>
          <w:kern w:val="0"/>
          <w:szCs w:val="24"/>
          <w:rFonts w:ascii="宋体" w:cs="宋体" w:hint="eastAsia"/>
        </w:rPr>
        <w:t>提前装裱</w:t>
      </w:r>
      <w:r w:rsidRPr="00C5636C">
        <w:rPr>
          <w:color w:val="000000"/>
          <w:sz w:val="24"/>
          <w:kern w:val="0"/>
          <w:szCs w:val="24"/>
          <w:rFonts w:ascii="宋体" w:cs="宋体" w:hint="eastAsia"/>
        </w:rPr>
        <w:t>。</w:t>
      </w:r>
      <w:r w:rsidR="0052685B">
        <w:rPr>
          <w:color w:val="000000"/>
          <w:sz w:val="24"/>
          <w:kern w:val="0"/>
          <w:szCs w:val="24"/>
          <w:rFonts w:ascii="宋体" w:cs="宋体" w:hint="eastAsia"/>
        </w:rPr>
        <w:t>版画作品按惯例需在画面四周留出空白并署名。</w:t>
      </w:r>
    </w:p>
    <w:p w14:paraId="07EEF0CC" w14:textId="64B1FF0F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所有作品一律通过电子版提交及参评。参赛选手可通过拍照、扫描等方式将作品转换为电子版。电子版作品以J</w:t>
      </w:r>
      <w:r>
        <w:rPr>
          <w:color w:val="1A1A1A"/>
          <w:sz w:val="24"/>
          <w:szCs w:val="24"/>
          <w:shd w:val="clear" w:color="auto" w:fill="FFFFFF"/>
          <w:rFonts w:ascii="宋体" w:hAnsi="宋体" w:cs="宋体" w:hint="eastAsia"/>
        </w:rPr>
        <w:t>PG格式提交，单张图片大小不超过4MB，分辨率不低于300dbi，组图作品不超过4张。</w:t>
      </w:r>
      <w:r>
        <w:rPr>
          <w:color w:val="000000"/>
          <w:sz w:val="24"/>
          <w:kern w:val="0"/>
          <w:szCs w:val="24"/>
          <w:rFonts w:ascii="宋体" w:cs="宋体" w:hint="eastAsia"/>
        </w:rPr>
        <w:t>每件作品需打包为一个命名为“学院+作者姓名+组别+作品名”的文档，内含：报名表、作品电子版。经学院或社团汇总所有作品后，以“学院或社团名称+组别”建立文件夹后，统一报送。</w:t>
      </w:r>
    </w:p>
    <w:p w14:paraId="4B67F4CA" w14:textId="77777777" w:rsidR="00464930" w:rsidRDefault="00464930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hAnsi="宋体" w:cs="宋体"/>
        </w:rPr>
      </w:pPr>
    </w:p>
    <w:p w14:paraId="3442ECDF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2" w:firstLineChars="200"/>
        <w:rPr>
          <w:b w:val="1"/>
          <w:color w:val="000000"/>
          <w:sz w:val="24"/>
          <w:kern w:val="0"/>
          <w:szCs w:val="24"/>
          <w:rFonts w:ascii="宋体" w:cs="宋体"/>
        </w:rPr>
      </w:pPr>
      <w:r>
        <w:rPr>
          <w:b w:val="1"/>
          <w:color w:val="000000"/>
          <w:sz w:val="24"/>
          <w:kern w:val="0"/>
          <w:szCs w:val="24"/>
          <w:rFonts w:ascii="宋体" w:cs="宋体" w:hint="eastAsia"/>
        </w:rPr>
        <w:t>二、艺术设计类作品的要求</w:t>
      </w:r>
    </w:p>
    <w:p w14:paraId="795503FF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艺术设计类作品主要包括宣传招贴、篆刻、民间艺术、数码艺术、陶艺、纸艺等作品。参赛作品必须为作者原创，且从未在其他的竞赛、展览、或出版</w:t>
      </w:r>
      <w:r>
        <w:rPr>
          <w:color w:val="000000"/>
          <w:sz w:val="24"/>
          <w:kern w:val="0"/>
          <w:szCs w:val="24"/>
          <w:rFonts w:ascii="宋体" w:cs="宋体" w:hint="eastAsia"/>
        </w:rPr>
        <w:lastRenderedPageBreak/>
      </w:r>
      <w:r>
        <w:rPr>
          <w:color w:val="000000"/>
          <w:sz w:val="24"/>
          <w:kern w:val="0"/>
          <w:szCs w:val="24"/>
          <w:rFonts w:ascii="宋体" w:cs="宋体" w:hint="eastAsia"/>
        </w:rPr>
        <w:t>物上公开发表。</w:t>
      </w:r>
    </w:p>
    <w:p w14:paraId="24817E81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2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b w:val="1"/>
          <w:color w:val="000000"/>
          <w:sz w:val="24"/>
          <w:bCs/>
          <w:kern w:val="0"/>
          <w:szCs w:val="24"/>
          <w:rFonts w:ascii="宋体" w:cs="宋体" w:hint="eastAsia"/>
        </w:rPr>
        <w:t>作品报送要求：</w:t>
      </w:r>
      <w:r>
        <w:rPr>
          <w:color w:val="000000"/>
          <w:sz w:val="24"/>
          <w:kern w:val="0"/>
          <w:szCs w:val="24"/>
          <w:rFonts w:ascii="宋体" w:cs="宋体" w:hint="eastAsia"/>
        </w:rPr>
        <w:t>参赛者需提交</w:t>
      </w:r>
      <w:r>
        <w:rPr>
          <w:color w:val="000000"/>
          <w:sz w:val="24"/>
          <w:kern w:val="0"/>
          <w:szCs w:val="24"/>
          <w:rFonts w:ascii="宋体" w:cs="宋体"/>
        </w:rPr>
        <w:t>JPG</w:t>
      </w:r>
      <w:r>
        <w:rPr>
          <w:color w:val="000000"/>
          <w:sz w:val="24"/>
          <w:kern w:val="0"/>
          <w:szCs w:val="24"/>
          <w:rFonts w:ascii="宋体" w:cs="宋体" w:hint="eastAsia"/>
        </w:rPr>
        <w:t>格式、</w:t>
      </w:r>
      <w:r>
        <w:rPr>
          <w:color w:val="000000"/>
          <w:sz w:val="24"/>
          <w:kern w:val="0"/>
          <w:szCs w:val="24"/>
          <w:rFonts w:ascii="宋体" w:cs="宋体"/>
        </w:rPr>
        <w:t>A1</w:t>
      </w:r>
      <w:r>
        <w:rPr>
          <w:color w:val="000000"/>
          <w:sz w:val="24"/>
          <w:kern w:val="0"/>
          <w:szCs w:val="24"/>
          <w:rFonts w:ascii="宋体" w:cs="宋体" w:hint="eastAsia"/>
        </w:rPr>
        <w:t>尺寸、横向布置的电子展示文件至少两个。其中应包含作品照片、创意说明以及制作过程的简介。陶艺、纸艺等立体作品应提供至少三幅不同角度的照片。</w:t>
      </w:r>
    </w:p>
    <w:p w14:paraId="3CA49046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所有作品一律通过电子版提交及参评。参赛选手可通过拍照、扫描等方式将作品转换为电子版。电子版作品以J</w:t>
      </w:r>
      <w:r>
        <w:rPr>
          <w:color w:val="1A1A1A"/>
          <w:sz w:val="24"/>
          <w:szCs w:val="24"/>
          <w:shd w:val="clear" w:color="auto" w:fill="FFFFFF"/>
          <w:rFonts w:ascii="宋体" w:hAnsi="宋体" w:cs="宋体" w:hint="eastAsia"/>
        </w:rPr>
        <w:t>PG格式提交，单张图片大小不超过4MB，分辨率不低于300dbi，组图作品不超过4张。</w:t>
      </w:r>
      <w:r>
        <w:rPr>
          <w:color w:val="000000"/>
          <w:sz w:val="24"/>
          <w:kern w:val="0"/>
          <w:szCs w:val="24"/>
          <w:rFonts w:ascii="宋体" w:cs="宋体" w:hint="eastAsia"/>
        </w:rPr>
        <w:t>每件作品需打包为一个命名为“学院+作者姓名+组别+作品名”的文档，内含：报名表、作品电子版、创意说明及制作过程简介。经学院或社团汇总所有作品后，以“学院或社团名称+组别”建立文件夹后，统一报送。</w:t>
      </w:r>
    </w:p>
    <w:p w14:paraId="461B4888" w14:textId="77777777" w:rsidR="00464930" w:rsidRDefault="00464930">
      <w:pPr>
        <w:autoSpaceDE w:val="0"/>
        <w:autoSpaceDN w:val="0"/>
        <w:adjustRightInd w:val="0"/>
        <w:jc w:val="left"/>
        <w:spacing w:line="500" w:lineRule="exact"/>
        <w:rPr>
          <w:color w:val="000000"/>
          <w:sz w:val="24"/>
          <w:kern w:val="0"/>
          <w:szCs w:val="24"/>
          <w:rFonts w:ascii="宋体" w:cs="宋体"/>
        </w:rPr>
      </w:pPr>
    </w:p>
    <w:p w14:paraId="6361FBE2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2" w:firstLineChars="200"/>
        <w:rPr>
          <w:b w:val="1"/>
          <w:color w:val="000000"/>
          <w:sz w:val="24"/>
          <w:kern w:val="0"/>
          <w:szCs w:val="24"/>
          <w:rFonts w:ascii="宋体" w:cs="宋体"/>
        </w:rPr>
      </w:pPr>
      <w:r>
        <w:rPr>
          <w:b w:val="1"/>
          <w:color w:val="000000"/>
          <w:sz w:val="24"/>
          <w:kern w:val="0"/>
          <w:szCs w:val="24"/>
          <w:rFonts w:ascii="宋体" w:cs="宋体" w:hint="eastAsia"/>
        </w:rPr>
        <w:t>三、文学创作类作品的要求</w:t>
      </w:r>
    </w:p>
    <w:p w14:paraId="2F6745BB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包括标语、诗词、评论文章、廉政微小说等。作品须为原创，内容应积极健康，紧扣主题，以小见大，微言大义，贴近实际，贴近生活。</w:t>
      </w:r>
    </w:p>
    <w:p w14:paraId="2643B251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2" w:firstLineChars="200"/>
        <w:rPr>
          <w:b w:val="1"/>
          <w:color w:val="000000"/>
          <w:sz w:val="24"/>
          <w:bCs/>
          <w:kern w:val="0"/>
          <w:szCs w:val="24"/>
          <w:rFonts w:ascii="宋体" w:cs="宋体"/>
        </w:rPr>
      </w:pPr>
      <w:r>
        <w:rPr>
          <w:b w:val="1"/>
          <w:color w:val="000000"/>
          <w:sz w:val="24"/>
          <w:bCs/>
          <w:kern w:val="0"/>
          <w:szCs w:val="24"/>
          <w:rFonts w:ascii="宋体" w:cs="宋体" w:hint="eastAsia"/>
        </w:rPr>
        <w:t>作品报送要求：</w:t>
      </w:r>
    </w:p>
    <w:p w14:paraId="2BCE1751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标语作品不得多于50字，诗词、文章不限字数与体裁。诗词、文章类可以附上创作简介，标题使用黑体四号字，正文使</w:t>
      </w:r>
      <w:r>
        <w:rPr>
          <w:color w:val="000000"/>
          <w:sz w:val="24"/>
          <w:kern w:val="0"/>
          <w:szCs w:val="24"/>
          <w:rFonts w:cs="宋体" w:hint="eastAsia" w:asciiTheme="minorEastAsia" w:hAnsiTheme="minorEastAsia" w:eastAsiaTheme="minorEastAsia"/>
        </w:rPr>
        <w:t>用仿宋</w:t>
      </w:r>
      <w:r>
        <w:rPr>
          <w:color w:val="000000"/>
          <w:sz w:val="24"/>
          <w:kern w:val="0"/>
          <w:szCs w:val="24"/>
          <w:rFonts w:ascii="宋体" w:cs="宋体" w:hint="eastAsia"/>
        </w:rPr>
        <w:t>字体，小四号，行距为1.5倍。标语类作品以学院或社团为单位，汇总为一份word文件，标语后标注作者以及100字以内的创作简介。</w:t>
      </w:r>
    </w:p>
    <w:p w14:paraId="6B11EC2C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文学创作类作品需汇总后以“学院或社团名称+组别”建立文件夹，其下按照类别建立作品文件夹。除标语外，每件作品需打包为一个以“学院+作者姓名+组别+作品名”命名的文档，内含：报名表、作品电子版、相关简介文档。标语作品打包为一份文件夹，内含：标语、创作简介，并以“学院+作者姓名+组别+作品名”命名。</w:t>
      </w:r>
    </w:p>
    <w:p w14:paraId="46BF0CFF" w14:textId="6C9AF783" w:rsidR="00464930" w:rsidRDefault="00464930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</w:p>
    <w:p w14:paraId="1016415F" w14:textId="77777777" w:rsidR="00C5636C" w:rsidRDefault="00C5636C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</w:p>
    <w:p w14:paraId="1E2F0087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2" w:firstLineChars="200"/>
        <w:rPr>
          <w:b w:val="1"/>
          <w:color w:val="000000"/>
          <w:sz w:val="24"/>
          <w:kern w:val="0"/>
          <w:szCs w:val="24"/>
          <w:rFonts w:ascii="宋体" w:cs="宋体"/>
        </w:rPr>
      </w:pPr>
      <w:r>
        <w:rPr>
          <w:b w:val="1"/>
          <w:color w:val="000000"/>
          <w:sz w:val="24"/>
          <w:kern w:val="0"/>
          <w:szCs w:val="24"/>
          <w:rFonts w:ascii="宋体" w:cs="宋体" w:hint="eastAsia"/>
        </w:rPr>
        <w:t>四、DV摄影作品类</w:t>
      </w:r>
    </w:p>
    <w:p w14:paraId="26E3CA94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lastRenderedPageBreak/>
      </w:r>
      <w:r>
        <w:rPr>
          <w:color w:val="000000"/>
          <w:sz w:val="24"/>
          <w:kern w:val="0"/>
          <w:szCs w:val="24"/>
          <w:rFonts w:ascii="宋体" w:cs="宋体" w:hint="eastAsia"/>
        </w:rPr>
        <w:t>作品须为原创，内容积极向上，紧扣“党风廉政建设”主题，有助于营造廉政校园文化氛围。</w:t>
      </w:r>
    </w:p>
    <w:p w14:paraId="3FEAAA7F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2" w:firstLineChars="200"/>
        <w:rPr>
          <w:b w:val="1"/>
          <w:color w:val="000000"/>
          <w:sz w:val="24"/>
          <w:bCs/>
          <w:kern w:val="0"/>
          <w:szCs w:val="24"/>
          <w:rFonts w:ascii="宋体" w:cs="宋体"/>
        </w:rPr>
      </w:pPr>
      <w:r>
        <w:rPr>
          <w:b w:val="1"/>
          <w:color w:val="000000"/>
          <w:sz w:val="24"/>
          <w:bCs/>
          <w:kern w:val="0"/>
          <w:szCs w:val="24"/>
          <w:rFonts w:ascii="宋体" w:cs="宋体" w:hint="eastAsia"/>
        </w:rPr>
        <w:t>作品报送要求：</w:t>
      </w:r>
    </w:p>
    <w:p w14:paraId="0C649239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作品时间不超过30分钟，</w:t>
      </w:r>
      <w:r>
        <w:rPr>
          <w:color w:val="000000"/>
          <w:sz w:val="24"/>
          <w:kern w:val="0"/>
          <w:szCs w:val="24"/>
          <w:rFonts w:ascii="宋体" w:cs="宋体"/>
        </w:rPr>
        <w:t>DV作品须</w:t>
      </w:r>
      <w:r>
        <w:rPr>
          <w:color w:val="000000"/>
          <w:sz w:val="24"/>
          <w:kern w:val="0"/>
          <w:szCs w:val="24"/>
          <w:rFonts w:ascii="宋体" w:cs="宋体" w:hint="eastAsia"/>
        </w:rPr>
        <w:t>另附文档注明作品名称、学院和主创人员姓名</w:t>
      </w:r>
      <w:r>
        <w:rPr>
          <w:color w:val="000000"/>
          <w:sz w:val="24"/>
          <w:kern w:val="0"/>
          <w:szCs w:val="24"/>
          <w:rFonts w:ascii="宋体" w:cs="宋体"/>
        </w:rPr>
        <w:t>。</w:t>
      </w:r>
    </w:p>
    <w:p w14:paraId="2B0E9266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报送作品须为</w:t>
      </w:r>
      <w:r>
        <w:rPr>
          <w:color w:val="000000"/>
          <w:sz w:val="24"/>
          <w:bCs/>
          <w:kern w:val="0"/>
          <w:szCs w:val="24"/>
          <w:rFonts w:ascii="宋体" w:cs="宋体" w:hint="eastAsia"/>
        </w:rPr>
        <w:t>mpg、</w:t>
      </w:r>
      <w:proofErr w:type="spellStart"/>
      <w:r>
        <w:rPr>
          <w:color w:val="000000"/>
          <w:sz w:val="24"/>
          <w:bCs/>
          <w:kern w:val="0"/>
          <w:szCs w:val="24"/>
          <w:rFonts w:ascii="宋体" w:cs="宋体" w:hint="eastAsia"/>
        </w:rPr>
        <w:t>avi</w:t>
      </w:r>
      <w:proofErr w:type="spellEnd"/>
      <w:r>
        <w:rPr>
          <w:color w:val="000000"/>
          <w:sz w:val="24"/>
          <w:bCs/>
          <w:kern w:val="0"/>
          <w:szCs w:val="24"/>
          <w:rFonts w:ascii="宋体" w:cs="宋体" w:hint="eastAsia"/>
        </w:rPr>
        <w:t>等高清格式，</w:t>
      </w:r>
      <w:r>
        <w:rPr>
          <w:color w:val="000000"/>
          <w:sz w:val="24"/>
          <w:kern w:val="0"/>
          <w:szCs w:val="24"/>
          <w:rFonts w:ascii="宋体" w:cs="宋体" w:hint="eastAsia"/>
        </w:rPr>
        <w:t>每件作品需打包为一个命名为“学院+作者姓名+组别+作品名”的文档，内含：报名表、作品电子版、相关注释文档。经学院或社团汇总所有作品后，以“学院或社团名称+组别”建立文件夹后，统一报送。</w:t>
      </w:r>
    </w:p>
    <w:p w14:paraId="4362C9EE" w14:textId="77777777" w:rsidR="00464930" w:rsidRDefault="00464930">
      <w:pPr>
        <w:autoSpaceDE w:val="0"/>
        <w:autoSpaceDN w:val="0"/>
        <w:adjustRightInd w:val="0"/>
        <w:jc w:val="left"/>
        <w:spacing w:line="500" w:lineRule="exact"/>
        <w:rPr>
          <w:color w:val="000000"/>
          <w:sz w:val="24"/>
          <w:kern w:val="0"/>
          <w:szCs w:val="24"/>
          <w:rFonts w:ascii="宋体" w:cs="宋体"/>
        </w:rPr>
      </w:pPr>
    </w:p>
    <w:p w14:paraId="3565E590" w14:textId="77777777" w:rsidR="00464930" w:rsidRDefault="00464930">
      <w:pPr>
        <w:autoSpaceDE w:val="0"/>
        <w:autoSpaceDN w:val="0"/>
        <w:adjustRightInd w:val="0"/>
        <w:jc w:val="left"/>
        <w:spacing w:line="500" w:lineRule="exact"/>
        <w:rPr>
          <w:color w:val="000000"/>
          <w:sz w:val="24"/>
          <w:kern w:val="0"/>
          <w:szCs w:val="24"/>
          <w:rFonts w:ascii="宋体" w:cs="宋体"/>
        </w:rPr>
      </w:pPr>
    </w:p>
    <w:p w14:paraId="3BC93BAF" w14:textId="77777777" w:rsidR="00464930" w:rsidRDefault="0052685B">
      <w:pPr>
        <w:autoSpaceDE w:val="0"/>
        <w:autoSpaceDN w:val="0"/>
        <w:adjustRightInd w:val="0"/>
        <w:jc w:val="left"/>
        <w:spacing w:line="500" w:lineRule="exact"/>
        <w:ind w:firstLine="480" w:firstLineChars="200"/>
        <w:rPr>
          <w:color w:val="000000"/>
          <w:sz w:val="24"/>
          <w:kern w:val="0"/>
          <w:szCs w:val="24"/>
          <w:rFonts w:ascii="宋体" w:cs="宋体"/>
        </w:rPr>
      </w:pPr>
      <w:r>
        <w:rPr>
          <w:color w:val="000000"/>
          <w:sz w:val="24"/>
          <w:kern w:val="0"/>
          <w:szCs w:val="24"/>
          <w:rFonts w:ascii="宋体" w:cs="宋体" w:hint="eastAsia"/>
        </w:rPr>
        <w:t>以上各类别参赛作品原则上不予退还，请作者自留底稿。主办方对获奖节目和作品有权在相关活动和资料中使用（包括印制光盘、编辑画册或用于展览、宣传等），不支付作者稿酬，作者享有署名权。</w:t>
      </w:r>
    </w:p>
    <w:p w14:paraId="3A90E561" w14:textId="77777777" w:rsidR="00464930" w:rsidRDefault="00464930"/>
    <w:sectPr w:rsidR="00464930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endnote w:type="separator" w:id="-1">
    <w:p w14:paraId="3E1C88F1" w14:textId="77777777" w:rsidR="00B951E8" w:rsidRDefault="00B951E8" w:rsidP="00283E96">
      <w:r>
        <w:separator/>
      </w:r>
    </w:p>
  </w:endnote>
  <w:endnote w:type="continuationSeparator" w:id="0">
    <w:p w14:paraId="0CFF7545" w14:textId="77777777" w:rsidR="00B951E8" w:rsidRDefault="00B951E8" w:rsidP="00283E96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footnote w:type="separator" w:id="-1">
    <w:p w14:paraId="68D99F15" w14:textId="77777777" w:rsidR="00B951E8" w:rsidRDefault="00B951E8" w:rsidP="00283E96">
      <w:r>
        <w:separator/>
      </w:r>
    </w:p>
  </w:footnote>
  <w:footnote w:type="continuationSeparator" w:id="0">
    <w:p w14:paraId="73674972" w14:textId="77777777" w:rsidR="00B951E8" w:rsidRDefault="00B951E8" w:rsidP="00283E96"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99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1" w:uri="http://schemas.microsoft.com/office/word" w:name="useWord2013TrackBottomHyphenation"/>
  </w:compat>
  <w:rsids>
    <w:rsidRoot w:val="005244DD"/>
    <w:rsid w:val="00007BC0"/>
    <w:rsid w:val="0001687D"/>
    <w:rsid w:val="000B3657"/>
    <w:rsid w:val="00266141"/>
    <w:rsid w:val="00283E96"/>
    <w:rsid w:val="002E08F3"/>
    <w:rsid w:val="003A0BB7"/>
    <w:rsid w:val="003C3E60"/>
    <w:rsid w:val="003E3FF3"/>
    <w:rsid w:val="00403B11"/>
    <w:rsid w:val="0040466C"/>
    <w:rsid w:val="00464930"/>
    <w:rsid w:val="004A487B"/>
    <w:rsid w:val="005244DD"/>
    <w:rsid w:val="0052685B"/>
    <w:rsid w:val="0055447F"/>
    <w:rsid w:val="005750A6"/>
    <w:rsid w:val="00581047"/>
    <w:rsid w:val="00587BA4"/>
    <w:rsid w:val="006B1F42"/>
    <w:rsid w:val="006C2457"/>
    <w:rsid w:val="00700ACF"/>
    <w:rsid w:val="007046AA"/>
    <w:rsid w:val="007266AD"/>
    <w:rsid w:val="007A1397"/>
    <w:rsid w:val="007A5903"/>
    <w:rsid w:val="007B61EB"/>
    <w:rsid w:val="007D53DC"/>
    <w:rsid w:val="0081387F"/>
    <w:rsid w:val="0084595C"/>
    <w:rsid w:val="008B2C4D"/>
    <w:rsid w:val="008B3640"/>
    <w:rsid w:val="008E29E4"/>
    <w:rsid w:val="008E715F"/>
    <w:rsid w:val="009C538A"/>
    <w:rsid w:val="00AA2B5D"/>
    <w:rsid w:val="00AA4A4E"/>
    <w:rsid w:val="00AE1359"/>
    <w:rsid w:val="00B2517F"/>
    <w:rsid w:val="00B635B1"/>
    <w:rsid w:val="00B951E8"/>
    <w:rsid w:val="00BD72BA"/>
    <w:rsid w:val="00BF618F"/>
    <w:rsid w:val="00C16D58"/>
    <w:rsid w:val="00C5636C"/>
    <w:rsid w:val="00C70D7E"/>
    <w:rsid w:val="00CD19FA"/>
    <w:rsid w:val="00D62BC7"/>
    <w:rsid w:val="00DA4E21"/>
    <w:rsid w:val="00DF4377"/>
    <w:rsid w:val="00E06644"/>
    <w:rsid w:val="00E66866"/>
    <w:rsid w:val="00EB0C21"/>
    <w:rsid w:val="00EC2941"/>
    <w:rsid w:val="00F22F2C"/>
    <w:rsid w:val="00FB514B"/>
    <w:rsid w:val="123871FA"/>
    <w:rsid w:val="1F1203B1"/>
    <w:rsid w:val="23D435FB"/>
    <w:rsid w:val="25187809"/>
    <w:rsid w:val="31BC2D0B"/>
    <w:rsid w:val="74F0166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0626AA9A"/>
  <w15:docId w15:val="{F1FD8EA9-EE1F-4541-80E8-FE64BC2F794B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unhideWhenUsed="1"/>
    <w:lsdException w:name="Intense Emphasis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rmal"/>
    <w:lsdException w:name="Normal (Web)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unhideWhenUsed="1"/>
    <w:lsdException w:name="footnote reference" w:semiHidden="1" w:unhideWhenUsed="1"/>
    <w:lsdException w:name="footnote text" w:semiHidden="1" w:unhideWhenUsed="1"/>
    <w:lsdException w:name="header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</w:pPr>
    <w:rPr>
      <w:sz w:val="21"/>
      <w:kern w:val="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paragraph" w:styleId="a9">
    <w:name w:val="header"/>
    <w:basedOn w:val="a"/>
    <w:link w:val="aa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paragraph" w:styleId="ab">
    <w:name w:val="Normal (Web)"/>
    <w:basedOn w:val="a"/>
    <w:uiPriority w:val="99"/>
    <w:unhideWhenUsed/>
    <w:qFormat/>
    <w:pPr>
      <w:widowControl w:val="1"/>
      <w:jc w:val="left"/>
      <w:spacing w:after="100" w:afterAutospacing="1" w:before="100" w:beforeAutospacing="1"/>
    </w:pPr>
    <w:rPr>
      <w:sz w:val="24"/>
      <w:kern w:val="0"/>
      <w:szCs w:val="24"/>
      <w:rFonts w:ascii="宋体" w:hAnsi="宋体" w:cs="宋体"/>
    </w:rPr>
  </w:style>
  <w:style w:type="paragraph" w:styleId="ac">
    <w:name w:val="annotation subject"/>
    <w:basedOn w:val="a3"/>
    <w:link w:val="ad"/>
    <w:uiPriority w:val="99"/>
    <w:semiHidden/>
    <w:unhideWhenUsed/>
    <w:qFormat/>
    <w:rPr>
      <w:b w:val="1"/>
      <w:bCs/>
    </w:rPr>
  </w:style>
  <w:style w:type="character" w:styleId="ae">
    <w:name w:val="Hyperlink"/>
    <w:basedOn w:val="a0"/>
    <w:uiPriority w:val="99"/>
    <w:unhideWhenUsed/>
    <w:qFormat/>
    <w:rPr>
      <w:u w:val="single"/>
      <w:color w:val="0000FF" w:themeColor="hyperlink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a" w:customStyle="1">
    <w:name w:val="页眉 字符"/>
    <w:basedOn w:val="a0"/>
    <w:link w:val="a9"/>
    <w:uiPriority w:val="99"/>
    <w:qFormat/>
    <w:rPr>
      <w:sz w:val="18"/>
      <w:szCs w:val="18"/>
    </w:rPr>
  </w:style>
  <w:style w:type="character" w:styleId="a8" w:customStyle="1">
    <w:name w:val="页脚 字符"/>
    <w:basedOn w:val="a0"/>
    <w:link w:val="a7"/>
    <w:uiPriority w:val="99"/>
    <w:qFormat/>
    <w:rPr>
      <w:sz w:val="18"/>
      <w:szCs w:val="18"/>
    </w:rPr>
  </w:style>
  <w:style w:type="character" w:styleId="1" w:customStyle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4" w:customStyle="1">
    <w:name w:val="批注文字 字符"/>
    <w:basedOn w:val="a0"/>
    <w:link w:val="a3"/>
    <w:uiPriority w:val="99"/>
    <w:semiHidden/>
    <w:qFormat/>
    <w:rPr>
      <w:sz w:val="21"/>
      <w:kern w:val="2"/>
    </w:rPr>
  </w:style>
  <w:style w:type="character" w:styleId="ad" w:customStyle="1">
    <w:name w:val="批注主题 字符"/>
    <w:basedOn w:val="a4"/>
    <w:link w:val="ac"/>
    <w:uiPriority w:val="99"/>
    <w:semiHidden/>
    <w:qFormat/>
    <w:rPr>
      <w:b w:val="1"/>
      <w:sz w:val="21"/>
      <w:bCs/>
      <w:kern w:val="2"/>
    </w:rPr>
  </w:style>
  <w:style w:type="character" w:styleId="a6" w:customStyle="1">
    <w:name w:val="批注框文本 字符"/>
    <w:basedOn w:val="a0"/>
    <w:link w:val="a5"/>
    <w:uiPriority w:val="99"/>
    <w:semiHidden/>
    <w:qFormat/>
    <w:rPr>
      <w:sz w:val="18"/>
      <w:kern w:val="2"/>
      <w:szCs w:val="18"/>
    </w:rPr>
  </w:style>
</w:styles>
</file>

<file path=word/webSettings.xml><?xml version="1.0" encoding="utf-8"?>
<w:webSetting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ivs>
    <w:div w:id="139426296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webSettings" Target="webSettings.xml" /><Relationship Id="rId6" Type="http://schemas.openxmlformats.org/officeDocument/2006/relationships/theme" Target="theme/theme1.xml" /><Relationship Id="rId3" Type="http://schemas.openxmlformats.org/officeDocument/2006/relationships/endnotes" Target="endnotes.xml" /><Relationship Id="rId0" Type="http://schemas.openxmlformats.org/officeDocument/2006/relationships/styles" Target="styl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3</Pages>
  <Words>240</Words>
  <Characters>1371</Characters>
  <Application>Microsoft Office Word</Application>
  <DocSecurity>0</DocSecurity>
  <Lines>11</Lines>
  <Paragraphs>3</Paragraphs>
  <ScaleCrop>false</ScaleCrop>
  <Company>CHINA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张艳芸</dc:creator>
  <cp:keywords/>
  <dc:description/>
  <cp:lastModifiedBy>李弘韬</cp:lastModifiedBy>
  <cp:revision>9</cp:revision>
  <dcterms:created xsi:type="dcterms:W3CDTF">2024-09-13T13:24:00Z</dcterms:created>
  <dcterms:modified xsi:type="dcterms:W3CDTF">2025-09-22T02:07:00Z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2052-12.1.0.17140</vt:lpwstr>
  </property>
  <property fmtid="{D5CDD505-2E9C-101B-9397-08002B2CF9AE}" pid="3" name="ICV">
    <vt:lpwstr>866B3F14110547D49759043090AB6BF9_13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0D22" w14:textId="77777777" w:rsidR="00464930" w:rsidRDefault="0052685B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14:paraId="2AFDAD2B" w14:textId="05359A29" w:rsidR="00464930" w:rsidRDefault="0052685B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中南财经政法大学202</w:t>
      </w:r>
      <w:r w:rsidR="008B2C4D">
        <w:rPr>
          <w:rFonts w:ascii="微软雅黑" w:eastAsia="微软雅黑" w:hAnsi="微软雅黑" w:cs="微软雅黑"/>
          <w:b/>
          <w:bCs/>
          <w:sz w:val="28"/>
          <w:szCs w:val="28"/>
        </w:rPr>
        <w:t>5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年“希贤杯”系列竞赛之第九届</w:t>
      </w:r>
    </w:p>
    <w:p w14:paraId="69912759" w14:textId="77777777" w:rsidR="00464930" w:rsidRDefault="0052685B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“清风妙笔书廉心”廉政文化作品大赛</w:t>
      </w:r>
    </w:p>
    <w:p w14:paraId="5BFCC934" w14:textId="77777777" w:rsidR="00464930" w:rsidRDefault="0052685B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参赛作品报送要求</w:t>
      </w:r>
    </w:p>
    <w:p w14:paraId="1AF80D35" w14:textId="77777777" w:rsidR="00464930" w:rsidRDefault="00464930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130F146" w14:textId="40D698D4" w:rsidR="00464930" w:rsidRDefault="0052685B">
      <w:pPr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202</w:t>
      </w:r>
      <w:r w:rsidR="008B2C4D">
        <w:rPr>
          <w:rFonts w:ascii="宋体" w:cs="宋体"/>
          <w:color w:val="000000"/>
          <w:kern w:val="0"/>
          <w:sz w:val="24"/>
          <w:szCs w:val="24"/>
        </w:rPr>
        <w:t>5</w:t>
      </w:r>
      <w:r>
        <w:rPr>
          <w:rFonts w:ascii="宋体" w:cs="宋体" w:hint="eastAsia"/>
          <w:color w:val="000000"/>
          <w:kern w:val="0"/>
          <w:sz w:val="24"/>
          <w:szCs w:val="24"/>
        </w:rPr>
        <w:t>年“希贤杯”系列竞赛之廉政文化作品大赛学生作品由各学院团委（团总支）、学生社团负责人按要求统一进行报送，附各类参赛作品要求如下：</w:t>
      </w:r>
    </w:p>
    <w:p w14:paraId="5F10DDBE" w14:textId="37CA2601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一、书画摄影类作品的要求</w:t>
      </w:r>
    </w:p>
    <w:p w14:paraId="6120CE5A" w14:textId="51BC1EF2" w:rsidR="00C5636C" w:rsidRDefault="00C5636C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（一）尺寸要求</w:t>
      </w:r>
    </w:p>
    <w:p w14:paraId="44FA85C3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ascii="宋体" w:cs="宋体" w:hint="eastAsia"/>
          <w:color w:val="000000"/>
          <w:kern w:val="0"/>
          <w:sz w:val="24"/>
          <w:szCs w:val="24"/>
        </w:rPr>
        <w:t>大小。</w:t>
      </w:r>
    </w:p>
    <w:p w14:paraId="5D0D9614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</w:t>
      </w:r>
    </w:p>
    <w:p w14:paraId="3C0F6E40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ascii="宋体" w:cs="宋体" w:hint="eastAsia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ascii="宋体" w:cs="宋体" w:hint="eastAsia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14:paraId="0987C4CE" w14:textId="3895C4F7" w:rsidR="00C5636C" w:rsidRDefault="00C5636C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（二）</w:t>
      </w:r>
      <w:r w:rsidR="0052685B"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</w:t>
      </w:r>
    </w:p>
    <w:p w14:paraId="1B92DFA8" w14:textId="14C6416F" w:rsidR="00C5636C" w:rsidRDefault="00C5636C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C5636C">
        <w:rPr>
          <w:rFonts w:ascii="宋体" w:cs="宋体" w:hint="eastAsia"/>
          <w:color w:val="000000"/>
          <w:kern w:val="0"/>
          <w:sz w:val="24"/>
          <w:szCs w:val="24"/>
        </w:rPr>
        <w:t>后续</w:t>
      </w:r>
      <w:r>
        <w:rPr>
          <w:rFonts w:ascii="宋体" w:cs="宋体" w:hint="eastAsia"/>
          <w:color w:val="000000"/>
          <w:kern w:val="0"/>
          <w:sz w:val="24"/>
          <w:szCs w:val="24"/>
        </w:rPr>
        <w:t>计划</w:t>
      </w:r>
      <w:r w:rsidRPr="00C5636C">
        <w:rPr>
          <w:rFonts w:ascii="宋体" w:cs="宋体" w:hint="eastAsia"/>
          <w:color w:val="000000"/>
          <w:kern w:val="0"/>
          <w:sz w:val="24"/>
          <w:szCs w:val="24"/>
        </w:rPr>
        <w:t>举办作品展览，</w:t>
      </w:r>
      <w:r>
        <w:rPr>
          <w:rFonts w:ascii="宋体" w:cs="宋体" w:hint="eastAsia"/>
          <w:color w:val="000000"/>
          <w:kern w:val="0"/>
          <w:sz w:val="24"/>
          <w:szCs w:val="24"/>
        </w:rPr>
        <w:t>建议有意参与作品展览的同学</w:t>
      </w:r>
      <w:r w:rsidR="0055447F">
        <w:rPr>
          <w:rFonts w:ascii="宋体" w:cs="宋体" w:hint="eastAsia"/>
          <w:color w:val="000000"/>
          <w:kern w:val="0"/>
          <w:sz w:val="24"/>
          <w:szCs w:val="24"/>
        </w:rPr>
        <w:t>提前装裱</w:t>
      </w:r>
      <w:r w:rsidRPr="00C5636C">
        <w:rPr>
          <w:rFonts w:ascii="宋体" w:cs="宋体" w:hint="eastAsia"/>
          <w:color w:val="000000"/>
          <w:kern w:val="0"/>
          <w:sz w:val="24"/>
          <w:szCs w:val="24"/>
        </w:rPr>
        <w:t>。</w:t>
      </w:r>
      <w:r w:rsidR="0052685B">
        <w:rPr>
          <w:rFonts w:ascii="宋体" w:cs="宋体" w:hint="eastAsia"/>
          <w:color w:val="000000"/>
          <w:kern w:val="0"/>
          <w:sz w:val="24"/>
          <w:szCs w:val="24"/>
        </w:rPr>
        <w:t>版画作品按惯例需在画面四周留出空白并署名。</w:t>
      </w:r>
    </w:p>
    <w:p w14:paraId="07EEF0CC" w14:textId="64B1FF0F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所有作品一律通过电子版提交及参评。参赛选手可通过拍照、扫描等方式将作品转换为电子版。电子版作品以J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每件作品需打包为一个命名为“学院+作者姓名+组别+作品名”的文档，内含：报名表、作品电子版。经学院或社团汇总所有作品后，以“学院或社团名称+组别”建立文件夹后，统一报送。</w:t>
      </w:r>
    </w:p>
    <w:p w14:paraId="4B67F4CA" w14:textId="77777777" w:rsidR="00464930" w:rsidRDefault="00464930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442ECDF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二、艺术设计类作品的要求</w:t>
      </w:r>
    </w:p>
    <w:p w14:paraId="795503FF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</w:t>
      </w: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物上公开发表。</w:t>
      </w:r>
    </w:p>
    <w:p w14:paraId="24817E81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ascii="宋体" w:cs="宋体" w:hint="eastAsia"/>
          <w:color w:val="000000"/>
          <w:kern w:val="0"/>
          <w:sz w:val="24"/>
          <w:szCs w:val="24"/>
        </w:rPr>
        <w:t>参赛者需提交</w:t>
      </w:r>
      <w:r>
        <w:rPr>
          <w:rFonts w:ascii="宋体" w:cs="宋体"/>
          <w:color w:val="000000"/>
          <w:kern w:val="0"/>
          <w:sz w:val="24"/>
          <w:szCs w:val="24"/>
        </w:rPr>
        <w:t>JPG</w:t>
      </w:r>
      <w:r>
        <w:rPr>
          <w:rFonts w:ascii="宋体" w:cs="宋体" w:hint="eastAsia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ascii="宋体" w:cs="宋体" w:hint="eastAsia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14:paraId="3CA49046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所有作品一律通过电子版提交及参评。参赛选手可通过拍照、扫描等方式将作品转换为电子版。电子版作品以J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创意说明及制作过程简介。经学院或社团汇总所有作品后，以“学院或社团名称+组别”建立文件夹后，统一报送。</w:t>
      </w:r>
    </w:p>
    <w:p w14:paraId="461B4888" w14:textId="77777777" w:rsidR="00464930" w:rsidRDefault="00464930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6361FBE2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三、文学创作类作品的要求</w:t>
      </w:r>
    </w:p>
    <w:p w14:paraId="2F6745BB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包括标语、诗词、评论文章、廉政微小说等。作品须为原创，内容应积极健康，紧扣主题，以小见大，微言大义，贴近实际，贴近生活。</w:t>
      </w:r>
    </w:p>
    <w:p w14:paraId="2643B251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</w:p>
    <w:p w14:paraId="2BCE1751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标语作品不得多于50字，诗词、文章不限字数与体裁。诗词、文章类可以附上创作简介，标题使用黑体四号字，正文使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用仿宋</w:t>
      </w:r>
      <w:r>
        <w:rPr>
          <w:rFonts w:ascii="宋体" w:cs="宋体" w:hint="eastAsia"/>
          <w:color w:val="000000"/>
          <w:kern w:val="0"/>
          <w:sz w:val="24"/>
          <w:szCs w:val="24"/>
        </w:rPr>
        <w:t>字体，小四号，行距为1.5倍。标语类作品以学院或社团为单位，汇总为一份word文件，标语后标注作者以及100字以内的创作简介。</w:t>
      </w:r>
    </w:p>
    <w:p w14:paraId="6B11EC2C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文学创作类作品需汇总后以“学院或社团名称+组别”建立文件夹，其下按照类别建立作品文件夹。除标语外，每件作品需打包为一个以“学院+作者姓名+组别+作品名”命名的文档，内含：报名表、作品电子版、相关简介文档。标语作品打包为一份文件夹，内含：标语、创作简介，并以“学院+作者姓名+组别+作品名”命名。</w:t>
      </w:r>
    </w:p>
    <w:p w14:paraId="46BF0CFF" w14:textId="6C9AF783" w:rsidR="00464930" w:rsidRDefault="00464930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1016415F" w14:textId="77777777" w:rsidR="00C5636C" w:rsidRDefault="00C5636C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1E2F0087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四、DV摄影作品类</w:t>
      </w:r>
    </w:p>
    <w:p w14:paraId="26E3CA94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作品须为原创，内容积极向上，紧扣“党风廉政建设”主题，有助于营造廉政校园文化氛围。</w:t>
      </w:r>
    </w:p>
    <w:p w14:paraId="3FEAAA7F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</w:p>
    <w:p w14:paraId="0C649239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作品时间不超过30分钟，</w:t>
      </w:r>
      <w:r>
        <w:rPr>
          <w:rFonts w:ascii="宋体" w:cs="宋体"/>
          <w:color w:val="000000"/>
          <w:kern w:val="0"/>
          <w:sz w:val="24"/>
          <w:szCs w:val="24"/>
        </w:rPr>
        <w:t>DV作品须</w:t>
      </w:r>
      <w:r>
        <w:rPr>
          <w:rFonts w:ascii="宋体" w:cs="宋体" w:hint="eastAsia"/>
          <w:color w:val="000000"/>
          <w:kern w:val="0"/>
          <w:sz w:val="24"/>
          <w:szCs w:val="24"/>
        </w:rPr>
        <w:t>另附文档注明作品名称、学院和主创人员姓名</w:t>
      </w:r>
      <w:r>
        <w:rPr>
          <w:rFonts w:ascii="宋体" w:cs="宋体"/>
          <w:color w:val="000000"/>
          <w:kern w:val="0"/>
          <w:sz w:val="24"/>
          <w:szCs w:val="24"/>
        </w:rPr>
        <w:t>。</w:t>
      </w:r>
    </w:p>
    <w:p w14:paraId="2B0E9266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报送作品须为</w:t>
      </w:r>
      <w:r>
        <w:rPr>
          <w:rFonts w:ascii="宋体" w:cs="宋体" w:hint="eastAsia"/>
          <w:bCs/>
          <w:color w:val="000000"/>
          <w:kern w:val="0"/>
          <w:sz w:val="24"/>
          <w:szCs w:val="24"/>
        </w:rPr>
        <w:t>mpg、</w:t>
      </w:r>
      <w:proofErr w:type="spellStart"/>
      <w:r>
        <w:rPr>
          <w:rFonts w:ascii="宋体" w:cs="宋体" w:hint="eastAsia"/>
          <w:bCs/>
          <w:color w:val="000000"/>
          <w:kern w:val="0"/>
          <w:sz w:val="24"/>
          <w:szCs w:val="24"/>
        </w:rPr>
        <w:t>avi</w:t>
      </w:r>
      <w:proofErr w:type="spellEnd"/>
      <w:r>
        <w:rPr>
          <w:rFonts w:ascii="宋体" w:cs="宋体" w:hint="eastAsia"/>
          <w:bCs/>
          <w:color w:val="000000"/>
          <w:kern w:val="0"/>
          <w:sz w:val="24"/>
          <w:szCs w:val="24"/>
        </w:rPr>
        <w:t>等高清格式，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每件作品需打包为一个命名为“学院+作者姓名+组别+作品名”的文档，内含：报名表、作品电子版、相关注释文档。经学院或社团汇总所有作品后，以“学院或社团名称+组别”建立文件夹后，统一报送。</w:t>
      </w:r>
    </w:p>
    <w:p w14:paraId="4362C9EE" w14:textId="77777777" w:rsidR="00464930" w:rsidRDefault="00464930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3565E590" w14:textId="77777777" w:rsidR="00464930" w:rsidRDefault="00464930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3BC93BAF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以上各类别参赛作品原则上不予退还，请作者自留底稿。主办方对获奖节目和作品有权在相关活动和资料中使用（包括印制光盘、编辑画册或用于展览、宣传等），不支付作者稿酬，作者享有署名权。</w:t>
      </w:r>
    </w:p>
    <w:p w14:paraId="3A90E561" w14:textId="77777777" w:rsidR="00464930" w:rsidRDefault="00464930"/>
    <w:sectPr w:rsidR="0046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bak/modified.xml>Mon Sep 22 15:25:41 2025
save:Mon Sep 22 15:26:11 2025

</file>