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A25A" w14:textId="3BF6AEAB" w:rsidR="003D5BC0" w:rsidRDefault="00B503A2" w:rsidP="00B503A2">
      <w:pPr>
        <w:jc w:val="center"/>
      </w:pPr>
      <w:r>
        <w:rPr>
          <w:rFonts w:hint="eastAsia"/>
        </w:rPr>
        <w:t>“朝乾杯”新生辩论赛团体赛制</w:t>
      </w:r>
    </w:p>
    <w:p w14:paraId="72EA39A8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1、正方一辩发言，时间为三分三十秒；</w:t>
      </w:r>
    </w:p>
    <w:p w14:paraId="1EB2D772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2、反方四辩质询正方一辩，对质询方计时一分三十秒，回答方只能作答不能反问，质询方可以打断被质询方发言；</w:t>
      </w:r>
    </w:p>
    <w:p w14:paraId="4DFFFC2B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3、反方一辩发言，时间为三分三十秒；</w:t>
      </w:r>
    </w:p>
    <w:p w14:paraId="7079C999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4、正方四辩质询反方一辩，对质询方计时一分三十秒，回答方只能作答不能反问，质询方可以打断被质询方发言；</w:t>
      </w:r>
    </w:p>
    <w:p w14:paraId="0B37D378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5、正方二辩进行驳论，时间为两分钟；</w:t>
      </w:r>
    </w:p>
    <w:p w14:paraId="77B850D2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6、反方二辩进行驳论，时间为两分钟；</w:t>
      </w:r>
    </w:p>
    <w:p w14:paraId="75018B43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7、正方二辩与反方二辩进行对辩，时间各一分三十秒，双方以交替形式轮流发言，辩手无权中止对方未完成之言论。双方计时将分开进行，一方发言时间完毕后另一方可继续发言，直到剩余时间用完为止，由正方先行开始；</w:t>
      </w:r>
    </w:p>
    <w:p w14:paraId="574876A9" w14:textId="77777777" w:rsidR="00B503A2" w:rsidRPr="00DC2AA1" w:rsidRDefault="00B503A2" w:rsidP="00B503A2">
      <w:pPr>
        <w:spacing w:beforeLines="50" w:before="156" w:line="360" w:lineRule="auto"/>
        <w:rPr>
          <w:rFonts w:ascii="仿宋_GB2312" w:eastAsia="仿宋_GB2312" w:cs="仿宋_GB2312"/>
          <w:szCs w:val="28"/>
        </w:rPr>
      </w:pPr>
      <w:r>
        <w:rPr>
          <w:rFonts w:hint="eastAsia"/>
          <w:lang w:eastAsia="zh-Hans"/>
        </w:rPr>
        <w:t>8、</w:t>
      </w:r>
      <w:r w:rsidRPr="00B503A2">
        <w:rPr>
          <w:lang w:eastAsia="zh-Hans"/>
        </w:rPr>
        <w:t>正方三辩对除反方三辩外任意辩手进行盘问2分钟，不得连续两次盘问同一辩手</w:t>
      </w:r>
      <w:r>
        <w:rPr>
          <w:rFonts w:hint="eastAsia"/>
          <w:lang w:eastAsia="zh-Hans"/>
        </w:rPr>
        <w:t>，答辩方只能作答不能反问，答辩方发言时长不计入总时间，但是答辩方拥有5秒保护时间</w:t>
      </w:r>
    </w:p>
    <w:p w14:paraId="11FD0BD6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9、</w:t>
      </w:r>
      <w:r w:rsidRPr="00B503A2">
        <w:rPr>
          <w:rFonts w:hint="eastAsia"/>
          <w:lang w:eastAsia="zh-Hans"/>
        </w:rPr>
        <w:t>反</w:t>
      </w:r>
      <w:r w:rsidRPr="00B503A2">
        <w:rPr>
          <w:lang w:eastAsia="zh-Hans"/>
        </w:rPr>
        <w:t>方三辩对除</w:t>
      </w:r>
      <w:r w:rsidRPr="00B503A2">
        <w:rPr>
          <w:rFonts w:hint="eastAsia"/>
          <w:lang w:eastAsia="zh-Hans"/>
        </w:rPr>
        <w:t>正</w:t>
      </w:r>
      <w:r w:rsidRPr="00B503A2">
        <w:rPr>
          <w:lang w:eastAsia="zh-Hans"/>
        </w:rPr>
        <w:t>方三辩外任意辩手进行盘问2分钟，不得连续两次盘问同一辩手</w:t>
      </w:r>
      <w:r>
        <w:rPr>
          <w:rFonts w:hint="eastAsia"/>
          <w:lang w:eastAsia="zh-Hans"/>
        </w:rPr>
        <w:t>，答辩方只能作答不能反问，答辩方发言时长不计入总时间，但是答辩方拥有5秒保护时间；</w:t>
      </w:r>
    </w:p>
    <w:p w14:paraId="33BBCD6F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10、正方三辩盘问小结，时间为一分三十秒；</w:t>
      </w:r>
    </w:p>
    <w:p w14:paraId="46C4FA1C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11、反方三辩盘问小结，时间为一分三十秒；</w:t>
      </w:r>
    </w:p>
    <w:p w14:paraId="0DBBD566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12、自由辩论，时间各四分钟。由正方开始发言。发言辩手落座为发言结束即为另一方发言开始的计时标志，另一方辩手必须紧接着发言，若有间隙，累计时长照常进行。同一方辩手的发言次序不限。如果一方时间已经用完，另一方可以继续发言，也可向主席示意放弃发言；</w:t>
      </w:r>
    </w:p>
    <w:p w14:paraId="79F659A2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13、反方四辩总结陈词，时间为三分三十秒；</w:t>
      </w:r>
    </w:p>
    <w:p w14:paraId="7AD982CD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14、正方四辩总结陈词，时间为三分三十秒。</w:t>
      </w:r>
    </w:p>
    <w:p w14:paraId="057BE27F" w14:textId="77777777" w:rsidR="00B503A2" w:rsidRDefault="00B503A2" w:rsidP="00B503A2">
      <w:pPr>
        <w:rPr>
          <w:rFonts w:hint="eastAsia"/>
          <w:lang w:eastAsia="zh-Hans"/>
        </w:rPr>
      </w:pPr>
    </w:p>
    <w:p w14:paraId="7CACC487" w14:textId="77777777" w:rsidR="00B503A2" w:rsidRDefault="00B503A2" w:rsidP="00B503A2"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t>备注</w:t>
      </w:r>
      <w:r>
        <w:rPr>
          <w:lang w:eastAsia="zh-Hans"/>
        </w:rPr>
        <w:t>：</w:t>
      </w:r>
    </w:p>
    <w:p w14:paraId="0AFC5732" w14:textId="77777777" w:rsidR="00B503A2" w:rsidRDefault="00B503A2" w:rsidP="00B503A2">
      <w:pPr>
        <w:rPr>
          <w:rFonts w:hint="eastAsia"/>
          <w:lang w:eastAsia="zh-Hans"/>
        </w:rPr>
      </w:pPr>
      <w:r>
        <w:rPr>
          <w:lang w:eastAsia="zh-Hans"/>
        </w:rPr>
        <w:t>质询环节回答方只能作答不能反问，质询均为单边计时，质询方可以打断回答方，但回答方享有5秒保护时间，保护时间内质询方不得打断。</w:t>
      </w:r>
    </w:p>
    <w:p w14:paraId="0DA9DF3A" w14:textId="77777777" w:rsidR="00B503A2" w:rsidRDefault="00B503A2" w:rsidP="00B503A2">
      <w:pPr>
        <w:rPr>
          <w:rFonts w:hint="eastAsia"/>
          <w:lang w:eastAsia="zh-Hans"/>
        </w:rPr>
      </w:pPr>
      <w:r>
        <w:rPr>
          <w:lang w:eastAsia="zh-Hans"/>
        </w:rPr>
        <w:t>自由辩论环节</w:t>
      </w:r>
      <w:r>
        <w:rPr>
          <w:rFonts w:hint="eastAsia"/>
          <w:lang w:eastAsia="zh-Hans"/>
        </w:rPr>
        <w:t>中</w:t>
      </w:r>
      <w:r>
        <w:rPr>
          <w:lang w:eastAsia="zh-Hans"/>
        </w:rPr>
        <w:t>自由辩论双方各三分钟，由正方开始发言；发言辩手发言结束为另一方计时开始的计时标志，另一方辩手必须紧接着发言，若有间隙，累计时照常进行。同一方辩手发言次序不限，如果一方时间已经用完，另一方可继续发言，也可向主席示意放弃发言。</w:t>
      </w:r>
    </w:p>
    <w:p w14:paraId="351ACCF6" w14:textId="77777777" w:rsidR="00B503A2" w:rsidRPr="00B503A2" w:rsidRDefault="00B503A2">
      <w:pPr>
        <w:rPr>
          <w:rFonts w:hint="eastAsia"/>
        </w:rPr>
      </w:pPr>
    </w:p>
    <w:sectPr w:rsidR="00B503A2" w:rsidRPr="00B5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A2"/>
    <w:rsid w:val="000C3DD7"/>
    <w:rsid w:val="003D5BC0"/>
    <w:rsid w:val="00730F09"/>
    <w:rsid w:val="009D4179"/>
    <w:rsid w:val="00B503A2"/>
    <w:rsid w:val="00DC336E"/>
    <w:rsid w:val="00F7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556E"/>
  <w15:chartTrackingRefBased/>
  <w15:docId w15:val="{A43B804F-2F8C-4171-8FF3-E69E17ED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3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3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3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3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3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3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3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3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3A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03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3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3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3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3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0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434</Characters>
  <Application>Microsoft Office Word</Application>
  <DocSecurity>0</DocSecurity>
  <Lines>28</Lines>
  <Paragraphs>32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妍君 卫</dc:creator>
  <cp:keywords/>
  <dc:description/>
  <cp:lastModifiedBy>妍君 卫</cp:lastModifiedBy>
  <cp:revision>1</cp:revision>
  <dcterms:created xsi:type="dcterms:W3CDTF">2025-10-17T11:32:00Z</dcterms:created>
  <dcterms:modified xsi:type="dcterms:W3CDTF">2025-10-17T11:34:00Z</dcterms:modified>
</cp:coreProperties>
</file>